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(ОБРАЗЕЦ)
</w:t>
      </w:r>
    </w:p>
    <w:p>
      <w:r>
        <w:t xml:space="preserve">ЗАЯВЛЕНИЕ ОБ ОТКАЗЕ ОТ НАСЛЕДСТВА
</w:t>
      </w:r>
    </w:p>
    <w:p>
      <w:r>
        <w:t xml:space="preserve">В ПОЛЬЗУ ДРУГОГО НАСЛЕДНИКА
</w:t>
      </w:r>
    </w:p>
    <w:p>
      <w:r>
        <w:t xml:space="preserve">В ________________________________
</w:t>
      </w:r>
    </w:p>
    <w:p>
      <w:r>
        <w:t xml:space="preserve">нотариальную контору г. __________
</w:t>
      </w:r>
    </w:p>
    <w:p>
      <w:r>
        <w:t xml:space="preserve">от _______________________________
</w:t>
      </w:r>
    </w:p>
    <w:p>
      <w:r>
        <w:t xml:space="preserve">(ф.и.о.)
</w:t>
      </w:r>
    </w:p>
    <w:p>
      <w:r>
        <w:t xml:space="preserve">проживающего по адресу: __________
</w:t>
      </w:r>
    </w:p>
    <w:p>
      <w:r>
        <w:t xml:space="preserve">__________________________________
</w:t>
      </w:r>
    </w:p>
    <w:p>
      <w:r>
        <w:t xml:space="preserve">ЗАЯВЛЕНИЕ
</w:t>
      </w:r>
    </w:p>
    <w:p>
      <w:r>
        <w:t xml:space="preserve">об отказе от наследства в пользу другого наследника
</w:t>
      </w:r>
    </w:p>
    <w:p>
      <w:r>
        <w:t xml:space="preserve">Я, _______________________________, отказываюсь от причитающейся
</w:t>
      </w:r>
    </w:p>
    <w:p>
      <w:r>
        <w:t xml:space="preserve">(ф.и.о.)
</w:t>
      </w:r>
    </w:p>
    <w:p>
      <w:r>
        <w:t xml:space="preserve">мне доли наследства в имуществе ____________________________________,
</w:t>
      </w:r>
    </w:p>
    <w:p>
      <w:r>
        <w:t xml:space="preserve">(ф.и.о., степень родства)
</w:t>
      </w:r>
    </w:p>
    <w:p>
      <w:r>
        <w:t xml:space="preserve">умершей "__"______________ 19__ г., в пользу ________________________
</w:t>
      </w:r>
    </w:p>
    <w:p>
      <w:r>
        <w:t xml:space="preserve">(ф.и.о.,
</w:t>
      </w:r>
    </w:p>
    <w:p>
      <w:r>
        <w:t xml:space="preserve">____________________________________.
</w:t>
      </w:r>
    </w:p>
    <w:p>
      <w:r>
        <w:t xml:space="preserve">степень родства)
</w:t>
      </w:r>
    </w:p>
    <w:p>
      <w:r>
        <w:t xml:space="preserve">"__"___________ 199__ г.                             ________________
</w:t>
      </w:r>
    </w:p>
    <w:p>
      <w:r>
        <w:t xml:space="preserve">(подпись)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Согласно ст. 550 ГК РСФСР наследник по закону или по завещанию в
</w:t>
      </w:r>
    </w:p>
    <w:p>
      <w:r>
        <w:t xml:space="preserve">течение шести месяцев со дня открытия наследства вправе отказаться от
</w:t>
      </w:r>
    </w:p>
    <w:p>
      <w:r>
        <w:t xml:space="preserve">наследства. Допускается  отказ  от наследства как в пользу других лиц
</w:t>
      </w:r>
    </w:p>
    <w:p>
      <w:r>
        <w:t xml:space="preserve">из числа наследников по закону (ст.  532 ГК РСФСР) или  по  завещанию
</w:t>
      </w:r>
    </w:p>
    <w:p>
      <w:r>
        <w:t xml:space="preserve">(ст. 534  ГК  РСФСР),  так  и  в  пользу  государства  или конкретной
</w:t>
      </w:r>
    </w:p>
    <w:p>
      <w:r>
        <w:t xml:space="preserve">государственной, кооперативной  или  общественной   организации.   Не
</w:t>
      </w:r>
    </w:p>
    <w:p>
      <w:r>
        <w:t xml:space="preserve">содержится никаких  ограничений  и  допускается отказ от наследства в
</w:t>
      </w:r>
    </w:p>
    <w:p>
      <w:r>
        <w:t xml:space="preserve">пользу других наследников независимо от их очереди  при  наследовании
</w:t>
      </w:r>
    </w:p>
    <w:p>
      <w:r>
        <w:t xml:space="preserve">по закону.   Отказ   от  наследства  допустим  в  пользу  одного  или
</w:t>
      </w:r>
    </w:p>
    <w:p>
      <w:r>
        <w:t xml:space="preserve">нескольких наследников, и отказывающийся от наследства вправе указать
</w:t>
      </w:r>
    </w:p>
    <w:p>
      <w:r>
        <w:t xml:space="preserve">причитающиеся им  доли.  В  случае,  если  наследник,  отказавшись от
</w:t>
      </w:r>
    </w:p>
    <w:p>
      <w:r>
        <w:t xml:space="preserve">наследства, не укажет,  в чью пользу он отказался,  его доля  поровну
</w:t>
      </w:r>
    </w:p>
    <w:p>
      <w:r>
        <w:t xml:space="preserve">переходит к  наследникам,  принявшим  наследство (ст.  551 ГК РСФСР).
</w:t>
      </w:r>
    </w:p>
    <w:p>
      <w:r>
        <w:t xml:space="preserve">Если отказался  от  наследства  единственный  наследник,   наследство
</w:t>
      </w:r>
    </w:p>
    <w:p>
      <w:r>
        <w:t xml:space="preserve">переходит государству.
</w:t>
      </w:r>
    </w:p>
    <w:p>
      <w:r>
        <w:t xml:space="preserve">Заявление об  отказе  от  наследства  обязательно  должно   быть
</w:t>
      </w:r>
    </w:p>
    <w:p>
      <w:r>
        <w:t xml:space="preserve">оформлено в  нотариальном  порядке.  В  противном случае при пропуске
</w:t>
      </w:r>
    </w:p>
    <w:p>
      <w:r>
        <w:t xml:space="preserve">срока его подачи, оно принято не будет, так как шестимесячный срок по
</w:t>
      </w:r>
    </w:p>
    <w:p>
      <w:r>
        <w:t xml:space="preserve">данному виду  сделок  является пресекательным и продлению не подлежит
</w:t>
      </w:r>
    </w:p>
    <w:p>
      <w:r>
        <w:t xml:space="preserve">даже в судебном порядке. Подается заявление в нотариальную контору по
</w:t>
      </w:r>
    </w:p>
    <w:p>
      <w:r>
        <w:t xml:space="preserve">месту открытия наследства.
</w:t>
      </w:r>
    </w:p>
    <w:p>
      <w:r>
        <w:t xml:space="preserve">Не допускается отказ от наследства, если наследник подал ранее в
</w:t>
      </w:r>
    </w:p>
    <w:p>
      <w:r>
        <w:t xml:space="preserve">нотариальную контору   по   месту  открытия  наследства  заявление  о
</w:t>
      </w:r>
    </w:p>
    <w:p>
      <w:r>
        <w:t xml:space="preserve">принятии наследства  или  о  выдаче  ему  свидетельства  о  праве  на
</w:t>
      </w:r>
    </w:p>
    <w:p>
      <w:r>
        <w:t xml:space="preserve">наследство.
</w:t>
      </w:r>
    </w:p>
    <w:p>
      <w:r>
        <w:t xml:space="preserve">С другой стороны,  если наследник отказался от наследства, он не
</w:t>
      </w:r>
    </w:p>
    <w:p>
      <w:r>
        <w:t xml:space="preserve">может его принять.
</w:t>
      </w:r>
    </w:p>
    <w:p>
      <w:r>
        <w:t xml:space="preserve">Отказ от  наследства  может  быть  заявлен  только  дееспособным
</w:t>
      </w:r>
    </w:p>
    <w:p>
      <w:r>
        <w:t xml:space="preserve">лицом. За  несовершеннолетних  наследников  отказаться от наследников
</w:t>
      </w:r>
    </w:p>
    <w:p>
      <w:r>
        <w:t xml:space="preserve">могут родители (усыновители) на основании  ст.  133  КоБС  РСФСР,  но
</w:t>
      </w:r>
    </w:p>
    <w:p>
      <w:r>
        <w:t xml:space="preserve">только с   согласия   органов   опеки   и   попечительства   (местной
</w:t>
      </w:r>
    </w:p>
    <w:p>
      <w:r>
        <w:t xml:space="preserve">администрации).
</w:t>
      </w:r>
    </w:p>
    <w:p>
      <w:r>
        <w:t xml:space="preserve">Закон запрещает отказ от наследства в пользу лиц,  не являющихся
</w:t>
      </w:r>
    </w:p>
    <w:p>
      <w:r>
        <w:t xml:space="preserve">наследниками, либо лишенных права наследования путем прямого указания
</w:t>
      </w:r>
    </w:p>
    <w:p>
      <w:r>
        <w:t xml:space="preserve">об этом  в  завещании,  либо признания недостойными наследниками (ст.
</w:t>
      </w:r>
    </w:p>
    <w:p>
      <w:r>
        <w:t xml:space="preserve">531 ГК РСФСР).
</w:t>
      </w:r>
    </w:p>
    <w:p>
      <w:r>
        <w:t xml:space="preserve">Частичный отказ от наследства не допускается.
</w:t>
      </w:r>
    </w:p>
    <w:p>
      <w:r>
        <w:t xml:space="preserve">Также не  допускается  замена  одного  заявления  об  отказе  от
</w:t>
      </w:r>
    </w:p>
    <w:p>
      <w:r>
        <w:t xml:space="preserve">наследства другим.
</w:t>
      </w:r>
    </w:p>
    <w:p>
      <w:r>
        <w:t xml:space="preserve">Если отказ  от  наследства  имел  место  под  влиянием   обмана,
</w:t>
      </w:r>
    </w:p>
    <w:p>
      <w:r>
        <w:t xml:space="preserve">насилия, заблуждения,  угрозы  или  иного  противоправного  действия,
</w:t>
      </w:r>
    </w:p>
    <w:p>
      <w:r>
        <w:t xml:space="preserve">влекущего в  соответствии  с  нормами  гражданского  законодательства
</w:t>
      </w:r>
    </w:p>
    <w:p>
      <w:r>
        <w:t xml:space="preserve">недействительность сделки,  то он может быть признан недействительным
</w:t>
      </w:r>
    </w:p>
    <w:p>
      <w:r>
        <w:t xml:space="preserve">в судебном порядке.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8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8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2023-10-10T09:38:16.850Z</dcterms:created>
  <dcterms:modified xsi:type="dcterms:W3CDTF">2023-10-10T09:38:16.850Z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